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0F41" w:rsidRPr="00770F41" w:rsidRDefault="00770F41" w:rsidP="00770F41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70F41">
        <w:rPr>
          <w:noProof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70F41">
        <w:rPr>
          <w:rFonts w:ascii="Arial" w:hAnsi="Arial" w:cs="Arial"/>
          <w:sz w:val="28"/>
          <w:szCs w:val="28"/>
          <w:lang w:eastAsia="it-IT"/>
        </w:rPr>
        <w:t>Comune di Castelsantangelo sul Nera</w:t>
      </w:r>
    </w:p>
    <w:p w:rsidR="00770F41" w:rsidRPr="00770F41" w:rsidRDefault="00770F41" w:rsidP="00770F41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lang w:eastAsia="it-IT"/>
        </w:rPr>
      </w:pPr>
      <w:r w:rsidRPr="00770F41">
        <w:rPr>
          <w:noProof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7147EB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70F41">
        <w:rPr>
          <w:rFonts w:ascii="Arial" w:hAnsi="Arial" w:cs="Arial"/>
          <w:lang w:eastAsia="it-IT"/>
        </w:rPr>
        <w:t>Provincia di Macerata</w:t>
      </w:r>
    </w:p>
    <w:p w:rsidR="00770F41" w:rsidRPr="00770F41" w:rsidRDefault="00770F41" w:rsidP="00770F41">
      <w:pPr>
        <w:widowControl w:val="0"/>
        <w:spacing w:before="120" w:after="360" w:line="312" w:lineRule="auto"/>
        <w:jc w:val="center"/>
        <w:rPr>
          <w:sz w:val="2"/>
          <w:szCs w:val="2"/>
        </w:rPr>
      </w:pPr>
    </w:p>
    <w:p w:rsidR="00474193" w:rsidRPr="00770F41" w:rsidRDefault="00747141" w:rsidP="00770F41">
      <w:pPr>
        <w:widowControl w:val="0"/>
        <w:spacing w:before="120" w:after="360" w:line="312" w:lineRule="auto"/>
        <w:jc w:val="center"/>
        <w:rPr>
          <w:sz w:val="2"/>
          <w:szCs w:val="2"/>
        </w:rPr>
      </w:pPr>
      <w:bookmarkStart w:id="0" w:name="_GoBack"/>
      <w:bookmarkEnd w:id="0"/>
      <w:r w:rsidRPr="00770F41">
        <w:rPr>
          <w:noProof/>
          <w:sz w:val="2"/>
          <w:szCs w:val="2"/>
          <w:lang w:eastAsia="it-I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5215893</wp:posOffset>
                </wp:positionH>
                <wp:positionV relativeFrom="paragraph">
                  <wp:posOffset>3813</wp:posOffset>
                </wp:positionV>
                <wp:extent cx="895353" cy="826773"/>
                <wp:effectExtent l="0" t="0" r="19047" b="11427"/>
                <wp:wrapSquare wrapText="bothSides"/>
                <wp:docPr id="2" name="Casella di tes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3" cy="8267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474193" w:rsidRDefault="00747141" w:rsidP="00770F41">
                            <w:pPr>
                              <w:spacing w:before="12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ESENTE MARCA</w:t>
                            </w:r>
                          </w:p>
                          <w:p w:rsidR="00474193" w:rsidRDefault="00747141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10.7pt;margin-top:.3pt;width:70.5pt;height:65.1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" strokeweight=".26467mm">
                <v:textbox>
                  <w:txbxContent>
                    <w:p w:rsidR="00474193" w:rsidRDefault="00747141" w:rsidP="00770F41">
                      <w:pPr>
                        <w:spacing w:before="12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ESENTE MARCA</w:t>
                      </w:r>
                    </w:p>
                    <w:p w:rsidR="00474193" w:rsidRDefault="00747141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7"/>
      </w:tblGrid>
      <w:tr w:rsidR="0047419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193" w:rsidRDefault="00747141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lang w:eastAsia="it-IT"/>
              </w:rPr>
              <w:t>Commercio all’ingrosso non alimentare</w:t>
            </w:r>
          </w:p>
          <w:p w:rsidR="00474193" w:rsidRDefault="00747141">
            <w:pPr>
              <w:autoSpaceDE w:val="0"/>
              <w:spacing w:before="120"/>
              <w:jc w:val="center"/>
            </w:pPr>
            <w:r>
              <w:rPr>
                <w:rFonts w:ascii="Arial" w:hAnsi="Arial" w:cs="Arial"/>
                <w:b/>
                <w:color w:val="000000"/>
                <w:szCs w:val="22"/>
                <w:lang w:eastAsia="it-IT"/>
              </w:rPr>
              <w:t>SEGNALAZIONE CERTIFICATA DI INIZIO ATTIVITÀ UNICA</w:t>
            </w:r>
            <w:r>
              <w:rPr>
                <w:rFonts w:ascii="Arial" w:hAnsi="Arial" w:cs="Arial"/>
                <w:color w:val="000000"/>
                <w:szCs w:val="22"/>
                <w:lang w:eastAsia="it-IT"/>
              </w:rPr>
              <w:t xml:space="preserve"> </w:t>
            </w:r>
          </w:p>
          <w:p w:rsidR="00474193" w:rsidRDefault="00747141">
            <w:pPr>
              <w:autoSpaceDE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  <w:t xml:space="preserve">da presentare nell’ipotesi di esercizio con superficie lorda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  <w:t>superiore a 400 mt.</w:t>
            </w:r>
          </w:p>
          <w:p w:rsidR="00474193" w:rsidRDefault="00747141">
            <w:pPr>
              <w:widowControl w:val="0"/>
              <w:autoSpaceDE w:val="0"/>
              <w:spacing w:after="12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ai sensi dell’art. 4, c.1 lett. a) D.lgs. n. 114/1998, art.19bis L. n. 241/1990 e del D.lgs. n. 222/2016, </w:t>
            </w:r>
            <w:proofErr w:type="spellStart"/>
            <w:r>
              <w:rPr>
                <w:rFonts w:ascii="Arial" w:hAnsi="Arial" w:cs="Arial"/>
                <w:bCs/>
                <w:sz w:val="18"/>
                <w:szCs w:val="18"/>
              </w:rPr>
              <w:t>Tab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</w:rPr>
              <w:t>. A, punto 1.7)</w:t>
            </w:r>
          </w:p>
        </w:tc>
      </w:tr>
    </w:tbl>
    <w:p w:rsidR="00474193" w:rsidRDefault="00747141">
      <w:pPr>
        <w:widowControl w:val="0"/>
        <w:tabs>
          <w:tab w:val="right" w:leader="dot" w:pos="9639"/>
        </w:tabs>
        <w:spacing w:before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4193" w:rsidRDefault="00747141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Protocollo n. ....................... Data di protocollazione </w:t>
      </w:r>
      <w:r>
        <w:rPr>
          <w:rFonts w:ascii="Arial" w:hAnsi="Arial" w:cs="Arial"/>
          <w:sz w:val="20"/>
          <w:szCs w:val="20"/>
        </w:rPr>
        <w:t>........./......../............</w:t>
      </w:r>
    </w:p>
    <w:p w:rsidR="00474193" w:rsidRDefault="00747141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474193" w:rsidRDefault="00747141">
      <w:pPr>
        <w:widowControl w:val="0"/>
        <w:tabs>
          <w:tab w:val="left" w:pos="5103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 ................................................................. nato a </w:t>
      </w:r>
      <w:r>
        <w:rPr>
          <w:rFonts w:ascii="Arial" w:hAnsi="Arial" w:cs="Arial"/>
          <w:sz w:val="20"/>
          <w:szCs w:val="20"/>
        </w:rPr>
        <w:t>............................................ il ......./....../............</w:t>
      </w:r>
    </w:p>
    <w:p w:rsidR="00474193" w:rsidRDefault="00747141">
      <w:pPr>
        <w:widowControl w:val="0"/>
        <w:tabs>
          <w:tab w:val="left" w:pos="5103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4193" w:rsidRDefault="00747141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</w:t>
      </w:r>
      <w:r>
        <w:rPr>
          <w:rFonts w:ascii="Arial" w:hAnsi="Arial" w:cs="Arial"/>
          <w:sz w:val="20"/>
          <w:szCs w:val="20"/>
        </w:rPr>
        <w:t>............................................. casella PEC .............................................................................</w:t>
      </w:r>
    </w:p>
    <w:p w:rsidR="00474193" w:rsidRDefault="0074714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4193" w:rsidRDefault="00747141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4193" w:rsidRDefault="00747141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</w:t>
      </w:r>
    </w:p>
    <w:p w:rsidR="00474193" w:rsidRDefault="00747141">
      <w:pPr>
        <w:widowControl w:val="0"/>
        <w:tabs>
          <w:tab w:val="left" w:pos="567"/>
          <w:tab w:val="left" w:pos="6804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4193" w:rsidRDefault="00747141">
      <w:pPr>
        <w:widowControl w:val="0"/>
        <w:tabs>
          <w:tab w:val="left" w:pos="567"/>
          <w:tab w:val="left" w:pos="6804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74193" w:rsidRDefault="00747141">
      <w:pPr>
        <w:widowControl w:val="0"/>
        <w:tabs>
          <w:tab w:val="left" w:pos="7371"/>
          <w:tab w:val="left" w:pos="9639"/>
        </w:tabs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</w:t>
      </w:r>
      <w:r>
        <w:rPr>
          <w:rFonts w:ascii="Arial" w:hAnsi="Arial" w:cs="Arial"/>
          <w:color w:val="000000"/>
          <w:sz w:val="20"/>
          <w:szCs w:val="20"/>
        </w:rPr>
        <w:t xml:space="preserve">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474193" w:rsidRDefault="00747141">
      <w:pPr>
        <w:widowControl w:val="0"/>
        <w:spacing w:before="120"/>
        <w:jc w:val="center"/>
        <w:rPr>
          <w:rFonts w:ascii="Arial" w:hAnsi="Arial" w:cs="Arial"/>
          <w:b/>
          <w:sz w:val="22"/>
          <w:szCs w:val="22"/>
          <w:lang w:eastAsia="it-IT"/>
        </w:rPr>
      </w:pPr>
      <w:r>
        <w:rPr>
          <w:rFonts w:ascii="Arial" w:hAnsi="Arial" w:cs="Arial"/>
          <w:b/>
          <w:sz w:val="22"/>
          <w:szCs w:val="22"/>
          <w:lang w:eastAsia="it-IT"/>
        </w:rPr>
        <w:t>SEGNALA</w:t>
      </w:r>
    </w:p>
    <w:p w:rsidR="00474193" w:rsidRDefault="00747141">
      <w:pPr>
        <w:spacing w:after="240"/>
        <w:jc w:val="center"/>
      </w:pPr>
      <w:r>
        <w:rPr>
          <w:rFonts w:ascii="Arial" w:hAnsi="Arial" w:cs="Arial"/>
          <w:i/>
          <w:sz w:val="16"/>
          <w:szCs w:val="16"/>
          <w:lang w:eastAsia="it-IT"/>
        </w:rPr>
        <w:t xml:space="preserve">in relazione al disposto dell’art. </w:t>
      </w:r>
      <w:r>
        <w:rPr>
          <w:rFonts w:ascii="Arial" w:hAnsi="Arial" w:cs="Arial"/>
          <w:bCs/>
          <w:sz w:val="16"/>
          <w:szCs w:val="16"/>
        </w:rPr>
        <w:t xml:space="preserve">4, c.1, lett. a) D.lgs. n. 114/1998, art.19bis L. n. 241/1990 e D.lgs. n. 222/2016, </w:t>
      </w:r>
      <w:proofErr w:type="spellStart"/>
      <w:r>
        <w:rPr>
          <w:rFonts w:ascii="Arial" w:hAnsi="Arial" w:cs="Arial"/>
          <w:bCs/>
          <w:sz w:val="16"/>
          <w:szCs w:val="16"/>
        </w:rPr>
        <w:t>Tab</w:t>
      </w:r>
      <w:proofErr w:type="spellEnd"/>
      <w:r>
        <w:rPr>
          <w:rFonts w:ascii="Arial" w:hAnsi="Arial" w:cs="Arial"/>
          <w:bCs/>
          <w:sz w:val="16"/>
          <w:szCs w:val="16"/>
        </w:rPr>
        <w:t>. A, punto 1.7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7"/>
      </w:tblGrid>
      <w:tr w:rsidR="0047419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193" w:rsidRDefault="00747141">
            <w:pPr>
              <w:pStyle w:val="Primarigaparagrafo"/>
              <w:tabs>
                <w:tab w:val="right" w:pos="9356"/>
              </w:tabs>
              <w:spacing w:before="120" w:after="120" w:line="240" w:lineRule="atLeast"/>
              <w:ind w:left="284" w:right="0" w:firstLine="0"/>
            </w:pPr>
            <w:r>
              <w:rPr>
                <w:rFonts w:cs="Arial"/>
                <w:b/>
                <w:bCs/>
                <w:sz w:val="20"/>
                <w:lang w:eastAsia="it-IT"/>
              </w:rPr>
              <w:t xml:space="preserve">SEZIONE </w:t>
            </w:r>
            <w:r>
              <w:rPr>
                <w:rFonts w:cs="Arial"/>
                <w:b/>
                <w:bCs/>
                <w:sz w:val="20"/>
                <w:lang w:eastAsia="it-IT"/>
              </w:rPr>
              <w:t>A –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0"/>
              </w:rPr>
              <w:t>INIZIO ATTIVITÀ AI FINI DELLA SICUREZZA ANTINCENDIO</w:t>
            </w:r>
            <w:r>
              <w:rPr>
                <w:rStyle w:val="Rimandonotaapidipagina"/>
                <w:sz w:val="20"/>
              </w:rPr>
              <w:footnoteReference w:id="1"/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  <w:lang w:eastAsia="it-IT"/>
              </w:rPr>
              <w:t></w:t>
            </w:r>
          </w:p>
        </w:tc>
      </w:tr>
    </w:tbl>
    <w:p w:rsidR="00474193" w:rsidRDefault="00747141">
      <w:pPr>
        <w:widowControl w:val="0"/>
        <w:spacing w:before="120" w:after="120"/>
      </w:pPr>
      <w:r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sz w:val="20"/>
          <w:szCs w:val="20"/>
          <w:lang w:eastAsia="it-IT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  <w:lang w:eastAsia="it-IT"/>
        </w:rPr>
        <w:t>qualora previsti</w:t>
      </w:r>
      <w:r>
        <w:rPr>
          <w:rFonts w:ascii="Arial" w:hAnsi="Arial" w:cs="Arial"/>
          <w:sz w:val="20"/>
          <w:szCs w:val="20"/>
          <w:lang w:eastAsia="it-IT"/>
        </w:rPr>
        <w:t>);</w:t>
      </w:r>
    </w:p>
    <w:p w:rsidR="00474193" w:rsidRDefault="00747141">
      <w:pPr>
        <w:widowControl w:val="0"/>
        <w:numPr>
          <w:ilvl w:val="0"/>
          <w:numId w:val="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>
        <w:rPr>
          <w:rFonts w:ascii="Arial" w:hAnsi="Arial" w:cs="Arial"/>
          <w:sz w:val="20"/>
          <w:szCs w:val="20"/>
          <w:lang w:eastAsia="it-IT"/>
        </w:rPr>
        <w:t xml:space="preserve">procura speciale </w:t>
      </w:r>
      <w:r>
        <w:rPr>
          <w:rFonts w:ascii="Arial" w:hAnsi="Arial" w:cs="Arial"/>
          <w:sz w:val="20"/>
          <w:szCs w:val="20"/>
          <w:lang w:eastAsia="it-IT"/>
        </w:rPr>
        <w:t>(solo per le pratiche presentate on-line da un soggetto intermediario);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sz w:val="20"/>
          <w:szCs w:val="20"/>
          <w:lang w:eastAsia="it-IT"/>
        </w:rPr>
        <w:t>Comunicazione di apertura/trasferimento/ampliamento</w:t>
      </w:r>
      <w:r>
        <w:rPr>
          <w:rFonts w:ascii="Arial" w:hAnsi="Arial" w:cs="Arial"/>
          <w:sz w:val="20"/>
          <w:szCs w:val="20"/>
          <w:lang w:eastAsia="it-IT"/>
        </w:rPr>
        <w:t xml:space="preserve"> di esercizio di commercio all’ingrosso non alimentare;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sz w:val="20"/>
          <w:szCs w:val="20"/>
          <w:lang w:eastAsia="it-IT"/>
        </w:rPr>
        <w:t>Scia di prevenzione</w:t>
      </w:r>
      <w:r>
        <w:rPr>
          <w:rFonts w:ascii="Arial" w:hAnsi="Arial" w:cs="Arial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/>
          <w:sz w:val="20"/>
          <w:szCs w:val="20"/>
          <w:lang w:eastAsia="it-IT"/>
        </w:rPr>
        <w:t>incendi,</w:t>
      </w:r>
      <w:r>
        <w:rPr>
          <w:rFonts w:ascii="Arial" w:hAnsi="Arial" w:cs="Arial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sz w:val="20"/>
          <w:szCs w:val="20"/>
          <w:lang w:eastAsia="it-IT"/>
        </w:rPr>
        <w:t>da rendere nell’ambito della presente SCIA unica</w:t>
      </w:r>
      <w:r>
        <w:rPr>
          <w:rFonts w:ascii="Arial" w:hAnsi="Arial" w:cs="Arial"/>
          <w:sz w:val="20"/>
          <w:szCs w:val="20"/>
          <w:lang w:eastAsia="it-IT"/>
        </w:rPr>
        <w:t>;</w:t>
      </w:r>
    </w:p>
    <w:p w:rsidR="00474193" w:rsidRDefault="00747141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474193" w:rsidRDefault="00747141">
      <w:pPr>
        <w:widowControl w:val="0"/>
        <w:spacing w:before="40" w:line="312" w:lineRule="auto"/>
      </w:pP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>Documento firmato digitalmente ai sensi delle vigenti disposizioni di legge.</w:t>
      </w:r>
    </w:p>
    <w:sectPr w:rsidR="00474193">
      <w:footerReference w:type="first" r:id="rId8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7141" w:rsidRDefault="00747141">
      <w:r>
        <w:separator/>
      </w:r>
    </w:p>
  </w:endnote>
  <w:endnote w:type="continuationSeparator" w:id="0">
    <w:p w:rsidR="00747141" w:rsidRDefault="00747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311186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7370"/>
            <w:jc w:val="right"/>
          </w:pPr>
          <w:r>
            <w:rPr>
              <w:rFonts w:ascii="Times" w:eastAsia="Times" w:hAnsi="Times"/>
              <w:noProof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22216s.1.7.2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311186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770F41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770F41">
            <w:rPr>
              <w:rFonts w:ascii="Arial" w:eastAsia="Times" w:hAnsi="Arial" w:cs="Arial"/>
              <w:bCs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311186" w:rsidRDefault="00747141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7141" w:rsidRDefault="00747141">
      <w:r>
        <w:rPr>
          <w:color w:val="000000"/>
        </w:rPr>
        <w:separator/>
      </w:r>
    </w:p>
  </w:footnote>
  <w:footnote w:type="continuationSeparator" w:id="0">
    <w:p w:rsidR="00747141" w:rsidRDefault="00747141">
      <w:r>
        <w:continuationSeparator/>
      </w:r>
    </w:p>
  </w:footnote>
  <w:footnote w:id="1">
    <w:p w:rsidR="00474193" w:rsidRDefault="00747141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dell’art. 4 del D.P.R. n. 151/2011;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FA38FD"/>
    <w:multiLevelType w:val="multilevel"/>
    <w:tmpl w:val="1ACECD9E"/>
    <w:lvl w:ilvl="0">
      <w:numFmt w:val="bullet"/>
      <w:lvlText w:val=""/>
      <w:lvlJc w:val="left"/>
      <w:pPr>
        <w:ind w:left="340" w:hanging="340"/>
      </w:pPr>
      <w:rPr>
        <w:rFonts w:ascii="Wingdings" w:hAnsi="Wingdings" w:cs="Wingdings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474193"/>
    <w:rsid w:val="00474193"/>
    <w:rsid w:val="00747141"/>
    <w:rsid w:val="00770F41"/>
    <w:rsid w:val="00B61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7201E"/>
  <w15:docId w15:val="{0E515E5B-EBDF-4224-93E3-D936B6DD7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pPr>
      <w:keepNext/>
      <w:tabs>
        <w:tab w:val="left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pPr>
      <w:tabs>
        <w:tab w:val="left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pPr>
      <w:tabs>
        <w:tab w:val="left" w:pos="2916"/>
      </w:tabs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  <w:lang w:eastAsia="it-IT"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pPr>
      <w:ind w:left="480"/>
    </w:pPr>
    <w:rPr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  <w:rPr>
      <w:lang w:eastAsia="it-IT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  <w:rPr>
      <w:lang w:eastAsia="it-IT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rPr>
      <w:sz w:val="24"/>
      <w:szCs w:val="24"/>
    </w:rPr>
  </w:style>
  <w:style w:type="paragraph" w:styleId="Rientrocorpodeltesto">
    <w:name w:val="Body Text Indent"/>
    <w:basedOn w:val="Normale"/>
    <w:pPr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  <w:rPr>
      <w:lang w:eastAsia="it-IT"/>
    </w:r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character" w:customStyle="1" w:styleId="Titolo1Carattere">
    <w:name w:val="Titolo 1 Carattere"/>
    <w:rPr>
      <w:rFonts w:ascii="Arial" w:hAnsi="Arial" w:cs="Arial"/>
      <w:b/>
      <w:bCs/>
      <w:sz w:val="54"/>
      <w:szCs w:val="24"/>
      <w:lang w:eastAsia="ar-SA"/>
    </w:rPr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Primarigaparagrafo">
    <w:name w:val="Prima riga paragrafo"/>
    <w:basedOn w:val="Normale"/>
    <w:pPr>
      <w:ind w:left="567" w:right="618" w:firstLine="1418"/>
      <w:jc w:val="both"/>
    </w:pPr>
    <w:rPr>
      <w:rFonts w:ascii="Arial" w:hAnsi="Arial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lastModifiedBy>Andrea Piredda</cp:lastModifiedBy>
  <cp:revision>2</cp:revision>
  <cp:lastPrinted>2013-02-01T15:13:00Z</cp:lastPrinted>
  <dcterms:created xsi:type="dcterms:W3CDTF">2017-06-26T07:36:00Z</dcterms:created>
  <dcterms:modified xsi:type="dcterms:W3CDTF">2017-06-26T07:36:00Z</dcterms:modified>
</cp:coreProperties>
</file>